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BD" w:rsidRDefault="00E762BD" w:rsidP="00E762BD">
      <w:pPr>
        <w:jc w:val="center"/>
        <w:rPr>
          <w:b/>
        </w:rPr>
      </w:pPr>
      <w:r>
        <w:rPr>
          <w:b/>
        </w:rPr>
        <w:t>С</w:t>
      </w:r>
      <w:r w:rsidRPr="00E762BD">
        <w:rPr>
          <w:b/>
        </w:rPr>
        <w:t>лучаи,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</w:t>
      </w:r>
    </w:p>
    <w:p w:rsidR="00E762BD" w:rsidRDefault="00E762BD" w:rsidP="00E762BD"/>
    <w:p w:rsidR="00E762BD" w:rsidRDefault="00E762BD">
      <w:pPr>
        <w:pStyle w:val="ConsPlusNormal"/>
        <w:ind w:firstLine="540"/>
        <w:jc w:val="both"/>
      </w:pPr>
      <w:r>
        <w:t>5. Органами исполнительной власти субъектов Российской Федерации в области государственного регулирования тарифов на очередной календарный год устанавливаются:</w:t>
      </w:r>
    </w:p>
    <w:p w:rsidR="00E762BD" w:rsidRDefault="00E762BD">
      <w:pPr>
        <w:pStyle w:val="ConsPlusNormal"/>
        <w:ind w:firstLine="540"/>
        <w:jc w:val="both"/>
      </w:pPr>
      <w:bookmarkStart w:id="0" w:name="P1"/>
      <w:bookmarkStart w:id="1" w:name="_GoBack"/>
      <w:bookmarkEnd w:id="0"/>
      <w:bookmarkEnd w:id="1"/>
      <w:r>
        <w:t xml:space="preserve">в) стандартизированные тарифные ставки, используемые для определения величины платы за технологическое присоединение, для случаев технологического присоединения газоиспользующего оборудования с максимальным расходом газа 500 куб. метров газа в час и менее и (или) проектным рабочим давлением в присоединяемом газопроводе 0,6 МПа и менее, кроме случаев, указанных в </w:t>
      </w:r>
      <w:hyperlink w:anchor="P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" w:history="1">
        <w:r>
          <w:rPr>
            <w:color w:val="0000FF"/>
          </w:rPr>
          <w:t>"б"</w:t>
        </w:r>
      </w:hyperlink>
      <w:r>
        <w:t xml:space="preserve"> настоящего пункта и установления платы за технологическое присоединение по индивидуальному проекту.</w:t>
      </w:r>
    </w:p>
    <w:p w:rsidR="00E762BD" w:rsidRDefault="00E762BD">
      <w:pPr>
        <w:pStyle w:val="ConsPlusNormal"/>
      </w:pPr>
      <w:hyperlink r:id="rId4" w:history="1">
        <w:r>
          <w:rPr>
            <w:i/>
            <w:color w:val="0000FF"/>
          </w:rPr>
          <w:br/>
          <w:t>Приказ ФСТ России от 28.04.2014 N 101-э/3 "Об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</w:p>
    <w:p w:rsidR="00725648" w:rsidRPr="00E762BD" w:rsidRDefault="00725648" w:rsidP="00E762BD"/>
    <w:sectPr w:rsidR="00725648" w:rsidRPr="00E7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BD"/>
    <w:rsid w:val="00725648"/>
    <w:rsid w:val="00E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6103-9544-447F-86E2-0C5A5B70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76435F8058550986853DF2CC72B71C32D158BFA908632791C63DD7FE013E2D3117A54743B36412k1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GLinginer</dc:creator>
  <cp:keywords/>
  <dc:description/>
  <cp:lastModifiedBy>GLinginer</cp:lastModifiedBy>
  <cp:revision>1</cp:revision>
  <dcterms:created xsi:type="dcterms:W3CDTF">2015-11-26T11:36:00Z</dcterms:created>
  <dcterms:modified xsi:type="dcterms:W3CDTF">2015-11-26T11:38:00Z</dcterms:modified>
</cp:coreProperties>
</file>